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2CB" w:rsidRPr="00B5739B" w:rsidRDefault="00EC32CB" w:rsidP="00EC3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39B">
        <w:rPr>
          <w:rFonts w:ascii="Times New Roman" w:hAnsi="Times New Roman" w:cs="Times New Roman"/>
          <w:b/>
          <w:bCs/>
          <w:sz w:val="28"/>
          <w:szCs w:val="28"/>
        </w:rPr>
        <w:t xml:space="preserve">ГКОУ </w:t>
      </w:r>
      <w:proofErr w:type="gramStart"/>
      <w:r w:rsidRPr="00B5739B">
        <w:rPr>
          <w:rFonts w:ascii="Times New Roman" w:hAnsi="Times New Roman" w:cs="Times New Roman"/>
          <w:b/>
          <w:bCs/>
          <w:sz w:val="28"/>
          <w:szCs w:val="28"/>
        </w:rPr>
        <w:t>« Специальная</w:t>
      </w:r>
      <w:proofErr w:type="gramEnd"/>
      <w:r w:rsidRPr="00B5739B">
        <w:rPr>
          <w:rFonts w:ascii="Times New Roman" w:hAnsi="Times New Roman" w:cs="Times New Roman"/>
          <w:b/>
          <w:bCs/>
          <w:sz w:val="28"/>
          <w:szCs w:val="28"/>
        </w:rPr>
        <w:t xml:space="preserve"> (коррекционная) общеобразовательная школа № 33 города Ставрополя»</w:t>
      </w:r>
    </w:p>
    <w:p w:rsidR="00EC32CB" w:rsidRDefault="00EC32CB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739B" w:rsidRDefault="00B5739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739B" w:rsidRDefault="00B5739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739B" w:rsidRDefault="00B5739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739B" w:rsidRDefault="00B5739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C32CB" w:rsidRPr="002031DF" w:rsidRDefault="00EC32C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31DF">
        <w:rPr>
          <w:rFonts w:ascii="Times New Roman" w:hAnsi="Times New Roman" w:cs="Times New Roman"/>
          <w:b/>
          <w:sz w:val="36"/>
          <w:szCs w:val="36"/>
        </w:rPr>
        <w:t>Адаптированная рабочая программа</w:t>
      </w:r>
    </w:p>
    <w:p w:rsidR="00EC32CB" w:rsidRPr="002031DF" w:rsidRDefault="00EC32CB" w:rsidP="00EC32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31DF">
        <w:rPr>
          <w:rFonts w:ascii="Times New Roman" w:hAnsi="Times New Roman" w:cs="Times New Roman"/>
          <w:b/>
          <w:sz w:val="36"/>
          <w:szCs w:val="36"/>
        </w:rPr>
        <w:t xml:space="preserve">по предмету « Домоводство» для обучающихся </w:t>
      </w:r>
      <w:r>
        <w:rPr>
          <w:rFonts w:ascii="Times New Roman" w:hAnsi="Times New Roman" w:cs="Times New Roman"/>
          <w:b/>
          <w:sz w:val="36"/>
          <w:szCs w:val="36"/>
        </w:rPr>
        <w:t>7</w:t>
      </w:r>
      <w:r w:rsidRPr="002031D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43097">
        <w:rPr>
          <w:rFonts w:ascii="Times New Roman" w:hAnsi="Times New Roman" w:cs="Times New Roman"/>
          <w:b/>
          <w:sz w:val="36"/>
          <w:szCs w:val="36"/>
        </w:rPr>
        <w:t>«В»</w:t>
      </w:r>
      <w:r w:rsidRPr="002031DF">
        <w:rPr>
          <w:rFonts w:ascii="Times New Roman" w:hAnsi="Times New Roman" w:cs="Times New Roman"/>
          <w:b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sz w:val="36"/>
          <w:szCs w:val="36"/>
        </w:rPr>
        <w:t>7</w:t>
      </w:r>
      <w:r w:rsidRPr="002031D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43097">
        <w:rPr>
          <w:rFonts w:ascii="Times New Roman" w:hAnsi="Times New Roman" w:cs="Times New Roman"/>
          <w:b/>
          <w:sz w:val="36"/>
          <w:szCs w:val="36"/>
        </w:rPr>
        <w:t>«Г»</w:t>
      </w:r>
      <w:r w:rsidRPr="002031DF">
        <w:rPr>
          <w:rFonts w:ascii="Times New Roman" w:hAnsi="Times New Roman" w:cs="Times New Roman"/>
          <w:b/>
          <w:sz w:val="36"/>
          <w:szCs w:val="36"/>
        </w:rPr>
        <w:t xml:space="preserve"> классов (Вариант 2)</w:t>
      </w: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Default="00EC32CB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097" w:rsidRDefault="00643097" w:rsidP="00EC32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2CB" w:rsidRPr="00C50D4C" w:rsidRDefault="00EC32CB" w:rsidP="00EC3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1.ПОЯНИТЕЛЬНАЯ ЗАПИСКА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 домоводству составлена в соответствии с</w:t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нормативно-правовыми и инструктивно-методическими документами: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Федеральным Законом от 29.12.2012 № 273-ФЗ «Об образовании в Российской Федерации»; 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Приказом </w:t>
      </w:r>
      <w:proofErr w:type="spellStart"/>
      <w:r>
        <w:rPr>
          <w:rFonts w:ascii="Times New Roman" w:hAnsi="Times New Roman" w:cs="Times New Roman"/>
          <w:sz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</w:rPr>
        <w:t xml:space="preserve">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-СанПиН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дополнениями);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Адаптированной основной общеобразовательной программой (Вариант 2);</w:t>
      </w:r>
    </w:p>
    <w:p w:rsidR="00B5739B" w:rsidRDefault="00B5739B" w:rsidP="00B5739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Годовым учебным календарным графиком на текущий учебный год.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</w:t>
      </w:r>
      <w:r w:rsidRPr="009E43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испытывают трудности в осознании социальных явлений. 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уроков домоводства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самостоятельности детей в выполнении хозяйственно-бытовой деятельности.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 </w:t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программы являются: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умений обращаться с инвентарем и электроприборами;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действий по приготовлению пищи, осуществлению покупок, уборке помещения и территории, уходу за вещами.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B5739B" w:rsidRDefault="00B5739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2.Общая характеристика учебного предмета с учётом особенностей его освоения учащимися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детей данной категории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ребѐнка от окружающих, но и укрепляет его уверенность в своих силах. Для детей с умеренной, тяжелой и глубокой умственной отсталостью (интеллектуальными нарушениями), тяжелыми и множественными нарушениями развития в большинстве случаев затруднено самостоятельное выполнение даже простых бытовых заданий. Однако, формирование у обучающихся четких алгоритмов выполнения действия, возможность использования различных адаптеров для бытовых приборов, дает возможность участия в данном виде деятельности </w:t>
      </w:r>
      <w:proofErr w:type="spellStart"/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индивидуальнодоступным</w:t>
      </w:r>
      <w:proofErr w:type="spellEnd"/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образом, что создает </w:t>
      </w:r>
      <w:proofErr w:type="spellStart"/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уобучающихся</w:t>
      </w:r>
      <w:proofErr w:type="spellEnd"/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ощущения причастности к работе по дому и существенно повышает качество их жизни.</w:t>
      </w:r>
    </w:p>
    <w:p w:rsidR="00EC32CB" w:rsidRPr="009E4326" w:rsidRDefault="00EC32CB" w:rsidP="0064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3.Описание места учебного предмета в учебном плане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предмету «</w:t>
      </w:r>
      <w:proofErr w:type="gramStart"/>
      <w:r w:rsidRPr="008C43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Домоводство»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рассчитана</w:t>
      </w:r>
      <w:proofErr w:type="gramEnd"/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учебных недели (165 часа по 5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неделю)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Возможные предметные результаты:</w:t>
      </w:r>
    </w:p>
    <w:p w:rsidR="00EC32CB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-Выработка положительного отношения к посильным видам труда, готовность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хозяйственно-бытовом труде в школе (семье) и умение  выполнять несложные видя этого труда ( уборка помещения, мытье посуды).</w:t>
      </w:r>
    </w:p>
    <w:p w:rsidR="00EC32CB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-Выработка навыков  выполнения ряда операций в том  виде труда, которому « особый ребенок» обучался.</w:t>
      </w:r>
    </w:p>
    <w:p w:rsidR="00EC32CB" w:rsidRPr="009E4326" w:rsidRDefault="00EC32CB" w:rsidP="00643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работать совместно  с товарищами, соблюдая  принятые нормы и правила поведения, основные гигиенические требования к охране  здоровья; правила гигиены и ухода за собой; смысловые различия между досуговой деятельностью, развлечением и трудом.</w:t>
      </w:r>
    </w:p>
    <w:p w:rsidR="00EC32CB" w:rsidRPr="009E4326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2CB" w:rsidRPr="009E4326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Pr="009E4326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2CB" w:rsidRPr="009E4326" w:rsidRDefault="00EC32CB" w:rsidP="00EC3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31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EC32CB" w:rsidRPr="006731C5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2CB" w:rsidRDefault="00EC32CB" w:rsidP="00EC3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78"/>
        <w:gridCol w:w="930"/>
        <w:gridCol w:w="2584"/>
        <w:gridCol w:w="2439"/>
        <w:gridCol w:w="2217"/>
        <w:gridCol w:w="2404"/>
      </w:tblGrid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90" w:type="dxa"/>
          </w:tcPr>
          <w:p w:rsidR="00EC32CB" w:rsidRDefault="00EC32CB" w:rsidP="00FA01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  <w:p w:rsidR="00EC32CB" w:rsidRDefault="00EC32CB" w:rsidP="00FA01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(тема)</w:t>
            </w:r>
          </w:p>
        </w:tc>
        <w:tc>
          <w:tcPr>
            <w:tcW w:w="93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584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Формирование 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БУД</w:t>
            </w:r>
          </w:p>
        </w:tc>
        <w:tc>
          <w:tcPr>
            <w:tcW w:w="2442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деятельности учителя</w:t>
            </w:r>
          </w:p>
        </w:tc>
        <w:tc>
          <w:tcPr>
            <w:tcW w:w="2138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7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деятельности</w:t>
            </w:r>
            <w:r w:rsidR="00B573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обучающихся</w:t>
            </w:r>
          </w:p>
        </w:tc>
        <w:tc>
          <w:tcPr>
            <w:tcW w:w="2409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EC32CB" w:rsidTr="00FA01C4">
        <w:tc>
          <w:tcPr>
            <w:tcW w:w="534" w:type="dxa"/>
          </w:tcPr>
          <w:p w:rsidR="00EC32CB" w:rsidRPr="005278B9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90" w:type="dxa"/>
          </w:tcPr>
          <w:p w:rsidR="00EC32CB" w:rsidRPr="007A76BC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6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Режим дня школьника.</w:t>
            </w:r>
          </w:p>
          <w:p w:rsidR="00EC32CB" w:rsidRPr="005278B9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6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Закаливание организма. Правила закаливания.</w:t>
            </w:r>
          </w:p>
        </w:tc>
        <w:tc>
          <w:tcPr>
            <w:tcW w:w="93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</w:t>
            </w:r>
            <w:r w:rsidRPr="003267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584" w:type="dxa"/>
          </w:tcPr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Личностные: </w:t>
            </w: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осознание себя как ученика, заинтересованного посещением школы, обучением, занятиями, как члена семьи, одноклассника, друга; </w:t>
            </w: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</w:p>
          <w:p w:rsidR="00EC32CB" w:rsidRPr="00F6213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выделять существенные, </w:t>
            </w: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общие и отличительные свойства предметов; делать простейшие обобщения, сравнивать, классифицирова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 на наглядном материале.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</w:tcPr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Учить детей узнавать и различать в иллюстрациях изо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бражения предметов режима дня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игры: «Утренняя зарядка», «Чистюля и Грязнуля», «Волшебный мешочек»</w:t>
            </w:r>
          </w:p>
        </w:tc>
        <w:tc>
          <w:tcPr>
            <w:tcW w:w="2138" w:type="dxa"/>
          </w:tcPr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Расширять представления о необходимости сохранения чистоты и здоровья тела.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игры: «Утренняя зарядка», «Чистюля и Грязнуля»</w:t>
            </w:r>
          </w:p>
        </w:tc>
        <w:tc>
          <w:tcPr>
            <w:tcW w:w="2409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предметов.</w:t>
            </w:r>
          </w:p>
          <w:p w:rsidR="00EC32CB" w:rsidRPr="006F13B4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режима дня.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9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Сезонная одежда.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Головные уборы.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Виды головных уборов.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Уход за вещами</w:t>
            </w:r>
          </w:p>
        </w:tc>
        <w:tc>
          <w:tcPr>
            <w:tcW w:w="93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84" w:type="dxa"/>
          </w:tcPr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вступать в контакт и работать в коллективе (учитель – ученик, ученик – ученик, ученик – класс, учитель класс; использовать принятые ритуалы социального взаимодейств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с одноклассниками и учителем.</w:t>
            </w:r>
          </w:p>
        </w:tc>
        <w:tc>
          <w:tcPr>
            <w:tcW w:w="2442" w:type="dxa"/>
          </w:tcPr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Дать представления о сезонной одежде и головных уборах.</w:t>
            </w:r>
          </w:p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использовать 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сезонную одежду и головные уборы в разное время года.</w:t>
            </w:r>
          </w:p>
        </w:tc>
        <w:tc>
          <w:tcPr>
            <w:tcW w:w="2138" w:type="dxa"/>
          </w:tcPr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сезонной одеждой и головными уборами. Приспособление для ухода сезонной одежды.</w:t>
            </w:r>
          </w:p>
        </w:tc>
        <w:tc>
          <w:tcPr>
            <w:tcW w:w="2409" w:type="dxa"/>
          </w:tcPr>
          <w:p w:rsidR="00EC32CB" w:rsidRPr="00EA1EA0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сюжетно- ролевых играх, примеряя различные социальные роли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9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Продукты питания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«Юные поварята»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ТБ.</w:t>
            </w:r>
          </w:p>
        </w:tc>
        <w:tc>
          <w:tcPr>
            <w:tcW w:w="930" w:type="dxa"/>
          </w:tcPr>
          <w:p w:rsidR="00EC32CB" w:rsidRDefault="00CB331F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584" w:type="dxa"/>
          </w:tcPr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</w:p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входить и выходить из учебного помещения со звонком; ориентироваться в </w:t>
            </w: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пространстве класса;                 </w:t>
            </w:r>
          </w:p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пользоваться учебной мебелью, кухонным инвентарем; контролировать и оценивать свои действия и действия </w:t>
            </w:r>
            <w:proofErr w:type="gramStart"/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одноклассников;   </w:t>
            </w:r>
            <w:proofErr w:type="gramEnd"/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активно         участвовать в деятельности, предложенному плану и работать в общем темпе; адекватно использовать ритуалы школьного поведения (поднимать руку, вставать и выходить из за парты и т. д.); </w:t>
            </w:r>
          </w:p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работать с бытовыми принадлежностями (инструментами, кухонным инвентарем) и </w:t>
            </w: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организовывать рабочее место.</w:t>
            </w:r>
          </w:p>
        </w:tc>
        <w:tc>
          <w:tcPr>
            <w:tcW w:w="2442" w:type="dxa"/>
          </w:tcPr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Формирование представление учащихся о продуктах питания.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8" w:type="dxa"/>
          </w:tcPr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продуктов. Знакомство с теркой, овощечисткой.</w:t>
            </w:r>
          </w:p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игры: «Сладкое,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горькое, кислое».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посуды на свои места. Уборка рабочего места.</w:t>
            </w:r>
          </w:p>
        </w:tc>
        <w:tc>
          <w:tcPr>
            <w:tcW w:w="2409" w:type="dxa"/>
          </w:tcPr>
          <w:p w:rsidR="00EC32CB" w:rsidRPr="006B3CD8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 пособий по инструкции учителя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90" w:type="dxa"/>
          </w:tcPr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помещения и территории</w:t>
            </w:r>
          </w:p>
        </w:tc>
        <w:tc>
          <w:tcPr>
            <w:tcW w:w="930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84" w:type="dxa"/>
          </w:tcPr>
          <w:p w:rsidR="00EC32CB" w:rsidRPr="00C359FC" w:rsidRDefault="00EC32CB" w:rsidP="00FA01C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выделять существенные, общие и отличительные свойства предметов; делать простейшие обобщения, сравнивать, классифицировать на наглядном материале.</w:t>
            </w:r>
          </w:p>
        </w:tc>
        <w:tc>
          <w:tcPr>
            <w:tcW w:w="2442" w:type="dxa"/>
          </w:tcPr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детей узнавать и различать </w:t>
            </w:r>
            <w:proofErr w:type="spellStart"/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впредметов</w:t>
            </w:r>
            <w:proofErr w:type="spellEnd"/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известных им из ближайшего окружения: развивать у них умения сравнивать предметы по форме, цвету, величине.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8" w:type="dxa"/>
          </w:tcPr>
          <w:p w:rsidR="00EC32CB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объединять предметы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EC32CB" w:rsidRPr="006B3CD8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 несложных работ по уборке помещения и территории.</w:t>
            </w:r>
          </w:p>
        </w:tc>
      </w:tr>
    </w:tbl>
    <w:p w:rsidR="00EC32CB" w:rsidRDefault="00EC32CB" w:rsidP="00EC3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2CB" w:rsidRDefault="00EC32CB" w:rsidP="00B5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EC32CB" w:rsidRPr="006731C5" w:rsidRDefault="00EC32CB" w:rsidP="00EC3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четверть 5часов в неделю </w:t>
      </w:r>
    </w:p>
    <w:p w:rsidR="00EC32CB" w:rsidRPr="006731C5" w:rsidRDefault="00EC32CB" w:rsidP="00EC3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561"/>
        <w:gridCol w:w="3374"/>
        <w:gridCol w:w="878"/>
        <w:gridCol w:w="2456"/>
        <w:gridCol w:w="3090"/>
        <w:gridCol w:w="2895"/>
      </w:tblGrid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37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C4150A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15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Режим дня школьника.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5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Закаливание организма. Правила закаливания.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41ч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337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Режим дня школьника. Знакомство.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FD1066" w:rsidRDefault="00EC32CB" w:rsidP="00FA01C4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Расширять представления о необходимости сохранения чистоты и здоровья тела.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Выполнять  доступные бытовые поручения.</w:t>
            </w:r>
          </w:p>
        </w:tc>
        <w:tc>
          <w:tcPr>
            <w:tcW w:w="2895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игры: «Утренняя зарядка»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Составления режима дня школьника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 планирования своего личного времени, режима дня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 выполнения режима дня школьника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Расширять представления о необходимости сохранения чистоты и здоровья тела.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337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игра: «Я и Мойдодыр»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Развитие концентрации внимания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навык выполнения режима дня</w:t>
            </w:r>
          </w:p>
        </w:tc>
        <w:tc>
          <w:tcPr>
            <w:tcW w:w="2895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Расширять представления о необходимости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сохранения чистоты и здоровья тела. Чтение сказки «Мойдодыр»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A94E46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Закаливание организма. Правила закаливания.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Развитие концентрации внимания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значение закаливания организма для общего состояния здоровья.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осознанное стремление к закаливанию. Просмотр сказки «Мойдодыр»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337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закаливания.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Чтение сказки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» с элементами театрализации. Работа с нарисованными изображениями предметов. Рассматривание </w:t>
            </w:r>
            <w:proofErr w:type="gramStart"/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картинок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Широко  использовать наглядный материал, многократное повторение изучаемых понятий, предметов и явлений, практических действий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Уметь видеть (различать)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виды закаливания.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Закаливание организма.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Уметь видеть (различать)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виды закаливания.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Ученик совместно с учителем выполняет имитационные упражнения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значение закаливания организма для общего состояния здоровья.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Охрана здоровья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местных трав при лечении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Широко  использовать наглядный материал, многократное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изучаемых понятий, предметов и явлений, практических действий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Заваривание чая из лекарственных трав.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Pr="000706E5" w:rsidRDefault="000706E5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за ЗОЖ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 свежих овощей и фруктов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Многократное  повторение изучаемых понятий, предметов и явлений, практических действий</w:t>
            </w:r>
          </w:p>
        </w:tc>
        <w:tc>
          <w:tcPr>
            <w:tcW w:w="2895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Приготовление салата</w:t>
            </w:r>
          </w:p>
        </w:tc>
      </w:tr>
      <w:tr w:rsidR="00EC32CB" w:rsidRPr="00633DCB" w:rsidTr="00FA01C4">
        <w:tc>
          <w:tcPr>
            <w:tcW w:w="532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309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Многократное  повторение изучаемых понятий, предметов и явлений, практических действий</w:t>
            </w:r>
          </w:p>
        </w:tc>
        <w:tc>
          <w:tcPr>
            <w:tcW w:w="2895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</w:tr>
    </w:tbl>
    <w:p w:rsidR="00EC32CB" w:rsidRDefault="00EC32CB" w:rsidP="00B573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3233"/>
        <w:gridCol w:w="878"/>
        <w:gridCol w:w="2707"/>
        <w:gridCol w:w="3114"/>
        <w:gridCol w:w="2903"/>
      </w:tblGrid>
      <w:tr w:rsidR="00EC32CB" w:rsidTr="00FA01C4">
        <w:tc>
          <w:tcPr>
            <w:tcW w:w="534" w:type="dxa"/>
          </w:tcPr>
          <w:bookmarkEnd w:id="0"/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233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87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707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311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2903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Сезонная одежда.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Головные уборы.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Виды головных уборов.</w:t>
            </w:r>
          </w:p>
          <w:p w:rsidR="00EC32CB" w:rsidRPr="002003B6" w:rsidRDefault="00EC32CB" w:rsidP="00FA01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Уход за вещами</w:t>
            </w:r>
          </w:p>
        </w:tc>
        <w:tc>
          <w:tcPr>
            <w:tcW w:w="878" w:type="dxa"/>
          </w:tcPr>
          <w:p w:rsidR="00EC32CB" w:rsidRPr="002003B6" w:rsidRDefault="00EC32CB" w:rsidP="00FA01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270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Pr="00965EAC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E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Сезонная одежда.</w:t>
            </w:r>
          </w:p>
        </w:tc>
        <w:tc>
          <w:tcPr>
            <w:tcW w:w="87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ормировать понятие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сезонной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одежде</w:t>
            </w:r>
          </w:p>
        </w:tc>
        <w:tc>
          <w:tcPr>
            <w:tcW w:w="311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802612">
              <w:rPr>
                <w:rFonts w:ascii="Times New Roman" w:hAnsi="Times New Roman" w:cs="Times New Roman"/>
                <w:sz w:val="28"/>
                <w:szCs w:val="28"/>
              </w:rPr>
              <w:t>ступать в контакт и работать в коллективе</w:t>
            </w:r>
          </w:p>
        </w:tc>
        <w:tc>
          <w:tcPr>
            <w:tcW w:w="2903" w:type="dxa"/>
          </w:tcPr>
          <w:p w:rsidR="00EC32CB" w:rsidRPr="00A07CA4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Уметь классифицировать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сезону.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Одежда прошлого</w:t>
            </w:r>
          </w:p>
        </w:tc>
        <w:tc>
          <w:tcPr>
            <w:tcW w:w="87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понятиео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одежде</w:t>
            </w:r>
          </w:p>
        </w:tc>
        <w:tc>
          <w:tcPr>
            <w:tcW w:w="311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290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Игра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одежды»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Уход за одеждой</w:t>
            </w:r>
          </w:p>
        </w:tc>
        <w:tc>
          <w:tcPr>
            <w:tcW w:w="87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Самостоятельно ухаживать (чистить)за одеждой.</w:t>
            </w:r>
          </w:p>
        </w:tc>
        <w:tc>
          <w:tcPr>
            <w:tcW w:w="3114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Самостоятельно ухаживать (чистить)за одеждой.</w:t>
            </w:r>
          </w:p>
        </w:tc>
        <w:tc>
          <w:tcPr>
            <w:tcW w:w="290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2C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чистка одежды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игра: «Ателье»</w:t>
            </w:r>
          </w:p>
        </w:tc>
      </w:tr>
      <w:tr w:rsidR="00EC32CB" w:rsidTr="00FA01C4">
        <w:trPr>
          <w:trHeight w:val="3051"/>
        </w:trPr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Pr="0003454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Чистка верхней одежды</w:t>
            </w:r>
          </w:p>
        </w:tc>
        <w:tc>
          <w:tcPr>
            <w:tcW w:w="878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Чистка верхней одежды</w:t>
            </w:r>
          </w:p>
        </w:tc>
        <w:tc>
          <w:tcPr>
            <w:tcW w:w="3114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Уметь ухаживать </w:t>
            </w:r>
            <w:proofErr w:type="spellStart"/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</w:t>
            </w: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верхней</w:t>
            </w:r>
            <w:proofErr w:type="spellEnd"/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одежды</w:t>
            </w:r>
          </w:p>
        </w:tc>
        <w:tc>
          <w:tcPr>
            <w:tcW w:w="290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Уметь ухаживать </w:t>
            </w:r>
            <w:proofErr w:type="spellStart"/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</w:t>
            </w: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верхней</w:t>
            </w:r>
            <w:proofErr w:type="spellEnd"/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одежды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Игра «Химчистка»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Pr="0003454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Виды головных уборов. Различение головных уборов</w:t>
            </w:r>
          </w:p>
        </w:tc>
        <w:tc>
          <w:tcPr>
            <w:tcW w:w="878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Виды головных уборов.</w:t>
            </w:r>
          </w:p>
        </w:tc>
        <w:tc>
          <w:tcPr>
            <w:tcW w:w="3114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Различение головных уборов</w:t>
            </w:r>
          </w:p>
        </w:tc>
        <w:tc>
          <w:tcPr>
            <w:tcW w:w="290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5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Различение головных уборов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«Живая шляпа» Н.Носов.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3233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Глажение  утюгом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278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Техника безопасности при пользовании электробытовыми приборами.</w:t>
            </w:r>
          </w:p>
        </w:tc>
        <w:tc>
          <w:tcPr>
            <w:tcW w:w="878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Различение составных частей утюга.</w:t>
            </w:r>
          </w:p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Соблюдение последовательности действий при глажении белья.</w:t>
            </w:r>
          </w:p>
          <w:p w:rsidR="00EC32CB" w:rsidRPr="001B2CF0" w:rsidRDefault="00EC32CB" w:rsidP="00FA01C4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Глажение кухонной салфетки.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Умение пользоваться утюгом</w:t>
            </w:r>
          </w:p>
        </w:tc>
        <w:tc>
          <w:tcPr>
            <w:tcW w:w="2903" w:type="dxa"/>
          </w:tcPr>
          <w:p w:rsidR="00EC32CB" w:rsidRPr="001B2CF0" w:rsidRDefault="00B5739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EC32CB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Соблюдение последовательности действий при глажении белья</w:t>
              </w:r>
            </w:hyperlink>
            <w:r w:rsidR="00EC32CB" w:rsidRPr="001B2CF0">
              <w:rPr>
                <w:rFonts w:ascii="Times New Roman" w:hAnsi="Times New Roman" w:cs="Times New Roman"/>
                <w:sz w:val="28"/>
                <w:szCs w:val="28"/>
              </w:rPr>
              <w:t>. Правила по ТБ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8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Техника безопасности </w:t>
            </w:r>
            <w:r w:rsidRPr="000278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при пользовании электробытовыми приборами.</w:t>
            </w:r>
          </w:p>
        </w:tc>
        <w:tc>
          <w:tcPr>
            <w:tcW w:w="87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 xml:space="preserve">Соблюдение </w:t>
            </w:r>
            <w:r w:rsidRPr="001B2CF0">
              <w:rPr>
                <w:rStyle w:val="c5"/>
                <w:color w:val="000000"/>
                <w:sz w:val="28"/>
                <w:szCs w:val="28"/>
              </w:rPr>
              <w:lastRenderedPageBreak/>
              <w:t>последовательности действий при глажении белья.</w:t>
            </w:r>
          </w:p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lastRenderedPageBreak/>
              <w:t xml:space="preserve">Соблюдение </w:t>
            </w:r>
            <w:r w:rsidRPr="001B2CF0">
              <w:rPr>
                <w:rStyle w:val="c5"/>
                <w:color w:val="000000"/>
                <w:sz w:val="28"/>
                <w:szCs w:val="28"/>
              </w:rPr>
              <w:lastRenderedPageBreak/>
              <w:t>последовательности действий при глажении белья.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3" w:type="dxa"/>
          </w:tcPr>
          <w:p w:rsidR="00EC32CB" w:rsidRDefault="00EC32CB" w:rsidP="00FA01C4">
            <w:r w:rsidRPr="001B2C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по ТБ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</w:tcPr>
          <w:p w:rsidR="00EC32CB" w:rsidRPr="001B2CF0" w:rsidRDefault="00EC32CB" w:rsidP="00FA01C4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Глажение кухонной салфетки.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7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Соблюдение последовательности действий при глажении белья.</w:t>
            </w:r>
          </w:p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Соблюдение последовательности действий при глажении белья.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3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Соблюдение последовательности действий при глажении белья.</w:t>
            </w:r>
          </w:p>
          <w:p w:rsidR="00EC32CB" w:rsidRDefault="00EC32CB" w:rsidP="00FA01C4"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Правила по ТБ</w:t>
            </w:r>
          </w:p>
        </w:tc>
      </w:tr>
    </w:tbl>
    <w:p w:rsidR="00EC32CB" w:rsidRDefault="00EC32CB" w:rsidP="00B573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четверть</w:t>
      </w:r>
    </w:p>
    <w:tbl>
      <w:tblPr>
        <w:tblStyle w:val="a3"/>
        <w:tblW w:w="15056" w:type="dxa"/>
        <w:tblLook w:val="04A0" w:firstRow="1" w:lastRow="0" w:firstColumn="1" w:lastColumn="0" w:noHBand="0" w:noVBand="1"/>
      </w:tblPr>
      <w:tblGrid>
        <w:gridCol w:w="521"/>
        <w:gridCol w:w="1428"/>
        <w:gridCol w:w="3496"/>
        <w:gridCol w:w="900"/>
        <w:gridCol w:w="3060"/>
        <w:gridCol w:w="2581"/>
        <w:gridCol w:w="3070"/>
      </w:tblGrid>
      <w:tr w:rsidR="00EC32CB" w:rsidTr="00DB7824">
        <w:tc>
          <w:tcPr>
            <w:tcW w:w="521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28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49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90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06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2581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307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EC32CB" w:rsidTr="00DB7824">
        <w:tc>
          <w:tcPr>
            <w:tcW w:w="52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Продукты питания</w:t>
            </w:r>
          </w:p>
          <w:p w:rsidR="00EC32CB" w:rsidRDefault="00EC32CB" w:rsidP="00FA01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«Юные поварята»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ТБ.</w:t>
            </w:r>
          </w:p>
        </w:tc>
        <w:tc>
          <w:tcPr>
            <w:tcW w:w="900" w:type="dxa"/>
          </w:tcPr>
          <w:p w:rsidR="00EC32CB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EC32C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06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RPr="001B2CF0" w:rsidTr="00DB7824">
        <w:tc>
          <w:tcPr>
            <w:tcW w:w="52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Продукты питания. ТБ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Учить различать и называть продукты питания.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классифицировать продукты питания</w:t>
            </w:r>
          </w:p>
        </w:tc>
        <w:tc>
          <w:tcPr>
            <w:tcW w:w="3070" w:type="dxa"/>
          </w:tcPr>
          <w:p w:rsidR="00EC32CB" w:rsidRDefault="00B5739B" w:rsidP="00FA01C4">
            <w:pPr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hyperlink r:id="rId5" w:tgtFrame="_blank" w:history="1"/>
            <w:r w:rsidR="00EC32CB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Рассматривание тематических иллюстраций.</w:t>
            </w:r>
          </w:p>
          <w:p w:rsidR="00EC32CB" w:rsidRDefault="00EC32CB" w:rsidP="00FA01C4">
            <w:pPr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Игра: «Лишний предмет»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Чтение, просмотр р.н.с «Крылатый, мохнатый да масляный»</w:t>
            </w:r>
          </w:p>
        </w:tc>
      </w:tr>
      <w:tr w:rsidR="00EC32CB" w:rsidRPr="001B2CF0" w:rsidTr="00DB7824">
        <w:tc>
          <w:tcPr>
            <w:tcW w:w="52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34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Продукты питания. Составление рецептов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Холодный суп «Окрошка»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60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 xml:space="preserve">Учить различать и называть продукты </w:t>
            </w:r>
            <w:r>
              <w:rPr>
                <w:rStyle w:val="c5"/>
                <w:color w:val="000000"/>
                <w:sz w:val="28"/>
                <w:szCs w:val="28"/>
              </w:rPr>
              <w:lastRenderedPageBreak/>
              <w:t>питания.</w:t>
            </w:r>
          </w:p>
          <w:p w:rsidR="00EC32CB" w:rsidRPr="001B2CF0" w:rsidRDefault="00EC32CB" w:rsidP="00FA01C4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Уметь классифицировать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продукты питания</w:t>
            </w:r>
          </w:p>
        </w:tc>
        <w:tc>
          <w:tcPr>
            <w:tcW w:w="3070" w:type="dxa"/>
          </w:tcPr>
          <w:p w:rsidR="00EC32CB" w:rsidRPr="00C17E77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E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Составление, запись, изучение рецептов</w:t>
            </w:r>
          </w:p>
        </w:tc>
      </w:tr>
      <w:tr w:rsidR="00EC32CB" w:rsidRPr="001B2CF0" w:rsidTr="00DB7824">
        <w:tc>
          <w:tcPr>
            <w:tcW w:w="52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Рецепты праздничного стола</w:t>
            </w: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блюд на праздничный стол: салаты: «Мимоза», «Оливье», «Селедка под шубой»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C32CB" w:rsidRPr="001B2CF0" w:rsidRDefault="00EC32CB" w:rsidP="00FA01C4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Уметь </w:t>
            </w:r>
            <w:r>
              <w:rPr>
                <w:rStyle w:val="c5"/>
                <w:color w:val="000000"/>
                <w:sz w:val="28"/>
                <w:szCs w:val="28"/>
              </w:rPr>
              <w:t>различать и называть продукты питания.</w:t>
            </w:r>
          </w:p>
          <w:p w:rsidR="00EC32CB" w:rsidRPr="001B2CF0" w:rsidRDefault="00EC32CB" w:rsidP="00FA01C4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классифицировать продукты питания</w:t>
            </w:r>
          </w:p>
        </w:tc>
        <w:tc>
          <w:tcPr>
            <w:tcW w:w="3070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блюд на праздничный стол</w:t>
            </w:r>
          </w:p>
        </w:tc>
      </w:tr>
      <w:tr w:rsidR="00EC32CB" w:rsidRPr="001B2CF0" w:rsidTr="00DB7824">
        <w:tc>
          <w:tcPr>
            <w:tcW w:w="52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Pr="0003454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Сервировка праздничного стола.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Знать способы украшения праздничного стола</w:t>
            </w:r>
          </w:p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81" w:type="dxa"/>
          </w:tcPr>
          <w:p w:rsidR="00EC32CB" w:rsidRPr="0003454B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Уметь пользоваться столовыми приборами</w:t>
            </w:r>
          </w:p>
        </w:tc>
        <w:tc>
          <w:tcPr>
            <w:tcW w:w="3070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Знать навыки культурного поведения</w:t>
            </w:r>
          </w:p>
        </w:tc>
      </w:tr>
      <w:tr w:rsidR="00EC32CB" w:rsidRPr="001B2CF0" w:rsidTr="00DB7824">
        <w:tc>
          <w:tcPr>
            <w:tcW w:w="52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Вкусный завтрак.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Приготовление вкусной и полезной каши.</w:t>
            </w:r>
          </w:p>
          <w:p w:rsidR="00EC32CB" w:rsidRPr="0003454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«Холодный суп» «Окрошка»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Дать понятие о полезных свойствах каши</w:t>
            </w:r>
          </w:p>
        </w:tc>
        <w:tc>
          <w:tcPr>
            <w:tcW w:w="2581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Знать разновидности каши</w:t>
            </w:r>
          </w:p>
        </w:tc>
        <w:tc>
          <w:tcPr>
            <w:tcW w:w="3070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Уметь готовить кашу</w:t>
            </w:r>
          </w:p>
        </w:tc>
      </w:tr>
      <w:tr w:rsidR="00EC32CB" w:rsidRPr="001B2CF0" w:rsidTr="00DB7824">
        <w:tc>
          <w:tcPr>
            <w:tcW w:w="521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6474129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8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1B2CF0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EC32CB" w:rsidRPr="0003454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 Приготовление фруктового салата.</w:t>
            </w:r>
          </w:p>
        </w:tc>
        <w:tc>
          <w:tcPr>
            <w:tcW w:w="900" w:type="dxa"/>
          </w:tcPr>
          <w:p w:rsidR="00EC32CB" w:rsidRPr="001B2CF0" w:rsidRDefault="00DB7824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Вся польза фруктов</w:t>
            </w:r>
          </w:p>
        </w:tc>
        <w:tc>
          <w:tcPr>
            <w:tcW w:w="2581" w:type="dxa"/>
          </w:tcPr>
          <w:p w:rsidR="00EC32CB" w:rsidRPr="001B2CF0" w:rsidRDefault="00EC32CB" w:rsidP="00FA01C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Уметь различать и называть фрукты </w:t>
            </w:r>
          </w:p>
        </w:tc>
        <w:tc>
          <w:tcPr>
            <w:tcW w:w="3070" w:type="dxa"/>
          </w:tcPr>
          <w:p w:rsidR="00EC32CB" w:rsidRPr="001B2CF0" w:rsidRDefault="00EC32CB" w:rsidP="00FA0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Уметь готовить фруктовый салат</w:t>
            </w:r>
          </w:p>
        </w:tc>
      </w:tr>
      <w:bookmarkEnd w:id="1"/>
      <w:tr w:rsidR="00DB7824" w:rsidRPr="001B2CF0" w:rsidTr="00DB7824">
        <w:tc>
          <w:tcPr>
            <w:tcW w:w="521" w:type="dxa"/>
          </w:tcPr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8" w:type="dxa"/>
          </w:tcPr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 </w:t>
            </w: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3496" w:type="dxa"/>
          </w:tcPr>
          <w:p w:rsidR="00DB7824" w:rsidRPr="0003454B" w:rsidRDefault="00DB7824" w:rsidP="00DB782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Приготовление овощного салата.</w:t>
            </w:r>
          </w:p>
        </w:tc>
        <w:tc>
          <w:tcPr>
            <w:tcW w:w="900" w:type="dxa"/>
          </w:tcPr>
          <w:p w:rsidR="00DB7824" w:rsidRPr="001B2CF0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DB7824" w:rsidRPr="001B2CF0" w:rsidRDefault="00DB7824" w:rsidP="00DB78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Вся польза  овощей</w:t>
            </w:r>
          </w:p>
        </w:tc>
        <w:tc>
          <w:tcPr>
            <w:tcW w:w="2581" w:type="dxa"/>
          </w:tcPr>
          <w:p w:rsidR="00DB7824" w:rsidRPr="001B2CF0" w:rsidRDefault="00DB7824" w:rsidP="00DB78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Уметь различать и называть овощи </w:t>
            </w:r>
          </w:p>
        </w:tc>
        <w:tc>
          <w:tcPr>
            <w:tcW w:w="3070" w:type="dxa"/>
          </w:tcPr>
          <w:p w:rsidR="00DB7824" w:rsidRPr="001B2CF0" w:rsidRDefault="00DB7824" w:rsidP="00DB782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Уметь готовить овощной салат</w:t>
            </w:r>
          </w:p>
        </w:tc>
      </w:tr>
      <w:tr w:rsidR="00DB7824" w:rsidRPr="001B2CF0" w:rsidTr="00DB7824">
        <w:tc>
          <w:tcPr>
            <w:tcW w:w="521" w:type="dxa"/>
          </w:tcPr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8" w:type="dxa"/>
          </w:tcPr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6" w:type="dxa"/>
          </w:tcPr>
          <w:p w:rsidR="00DB7824" w:rsidRPr="0003454B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Сервировка праздничного стола.</w:t>
            </w:r>
          </w:p>
        </w:tc>
        <w:tc>
          <w:tcPr>
            <w:tcW w:w="900" w:type="dxa"/>
          </w:tcPr>
          <w:p w:rsidR="00DB7824" w:rsidRPr="001B2CF0" w:rsidRDefault="00DB7824" w:rsidP="00DB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:rsidR="00DB7824" w:rsidRDefault="00DB7824" w:rsidP="00DB782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Знать способы украшения праздничного стола</w:t>
            </w:r>
          </w:p>
          <w:p w:rsidR="00DB7824" w:rsidRPr="001B2CF0" w:rsidRDefault="00DB7824" w:rsidP="00DB78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81" w:type="dxa"/>
          </w:tcPr>
          <w:p w:rsidR="00DB7824" w:rsidRPr="0003454B" w:rsidRDefault="00DB7824" w:rsidP="00DB78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Уметь пользоваться столовыми приборами</w:t>
            </w:r>
          </w:p>
        </w:tc>
        <w:tc>
          <w:tcPr>
            <w:tcW w:w="3070" w:type="dxa"/>
          </w:tcPr>
          <w:p w:rsidR="00DB7824" w:rsidRPr="001B2CF0" w:rsidRDefault="00DB7824" w:rsidP="00DB782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Знать навыки культурного поведения</w:t>
            </w:r>
          </w:p>
        </w:tc>
      </w:tr>
    </w:tbl>
    <w:p w:rsidR="00EC32CB" w:rsidRDefault="00EC32CB" w:rsidP="00B573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3827"/>
        <w:gridCol w:w="993"/>
        <w:gridCol w:w="2693"/>
        <w:gridCol w:w="2693"/>
        <w:gridCol w:w="3196"/>
      </w:tblGrid>
      <w:tr w:rsidR="00EC32CB" w:rsidTr="00FA01C4">
        <w:tc>
          <w:tcPr>
            <w:tcW w:w="534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827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993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2693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3196" w:type="dxa"/>
          </w:tcPr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EC32CB" w:rsidRPr="00633D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помещения и территории. </w:t>
            </w:r>
            <w:r w:rsidRPr="009143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Инструменты, необходимые для уборки помещения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40ч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Уборка помещения. </w:t>
            </w:r>
            <w:r w:rsidRPr="009143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Сметание мусора на полу в определённое место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Pr="005D3206" w:rsidRDefault="00B5739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EC32CB" w:rsidRPr="005D3206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Уборка с поверхности стола остатков еды и мусора </w:t>
              </w:r>
            </w:hyperlink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</w:t>
            </w:r>
            <w:proofErr w:type="spellStart"/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борка</w:t>
            </w:r>
            <w:proofErr w:type="spellEnd"/>
            <w:r w:rsidRPr="008856D6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помещения</w:t>
            </w: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мебели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Pr="005D3206" w:rsidRDefault="00B5739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EC32CB" w:rsidRPr="005D3206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Вытирание поверхности мебели</w:t>
              </w:r>
            </w:hyperlink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</w:t>
            </w:r>
            <w:proofErr w:type="spellStart"/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борка</w:t>
            </w:r>
            <w:proofErr w:type="spellEnd"/>
            <w:r w:rsidRPr="008856D6">
              <w:rPr>
                <w:rFonts w:ascii="Times New Roman" w:hAnsi="Times New Roman" w:cs="Times New Roman"/>
                <w:sz w:val="28"/>
                <w:szCs w:val="28"/>
              </w:rPr>
              <w:t xml:space="preserve"> мебели</w:t>
            </w: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пола. </w:t>
            </w:r>
            <w:r w:rsidRPr="009143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Заметание мусора на совок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 xml:space="preserve">Сметание </w:t>
            </w:r>
            <w:r w:rsidRPr="009143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мусора на полу в определённое место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Заметание мусора на совок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подметании пола</w:t>
            </w: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подметании пола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стеклянных и зеркальных  поверхностей 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Мытье стекла (зеркала)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мытье окна</w:t>
            </w: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уборке </w:t>
            </w: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стеклянных и зеркальных  поверхностей</w:t>
            </w:r>
          </w:p>
        </w:tc>
      </w:tr>
      <w:tr w:rsidR="00EC32CB" w:rsidTr="00FA01C4">
        <w:tc>
          <w:tcPr>
            <w:tcW w:w="534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территории. </w:t>
            </w:r>
            <w:r w:rsidRPr="009143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Подметание территории</w:t>
            </w:r>
          </w:p>
        </w:tc>
        <w:tc>
          <w:tcPr>
            <w:tcW w:w="9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территории</w:t>
            </w:r>
          </w:p>
        </w:tc>
        <w:tc>
          <w:tcPr>
            <w:tcW w:w="2693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</w:t>
            </w:r>
            <w:proofErr w:type="spellStart"/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уборки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3196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EC32CB" w:rsidTr="00FA01C4">
        <w:tc>
          <w:tcPr>
            <w:tcW w:w="534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Уборка бытового мусора</w:t>
            </w:r>
          </w:p>
        </w:tc>
        <w:tc>
          <w:tcPr>
            <w:tcW w:w="9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Уборка бытового мусора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</w:t>
            </w:r>
            <w:r w:rsidRPr="0067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уборке бытового мусора</w:t>
            </w:r>
          </w:p>
        </w:tc>
        <w:tc>
          <w:tcPr>
            <w:tcW w:w="3196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</w:tr>
      <w:tr w:rsidR="00EC32CB" w:rsidTr="00FA01C4">
        <w:tc>
          <w:tcPr>
            <w:tcW w:w="534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Подметание территории</w:t>
            </w:r>
          </w:p>
        </w:tc>
        <w:tc>
          <w:tcPr>
            <w:tcW w:w="9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Подметание территории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подметании территории</w:t>
            </w:r>
          </w:p>
        </w:tc>
        <w:tc>
          <w:tcPr>
            <w:tcW w:w="3196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EC32CB" w:rsidRPr="0003454B" w:rsidTr="00FA01C4">
        <w:tc>
          <w:tcPr>
            <w:tcW w:w="534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Сгребание травы и листьев</w:t>
            </w:r>
          </w:p>
        </w:tc>
        <w:tc>
          <w:tcPr>
            <w:tcW w:w="9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 xml:space="preserve"> Сгребание травы и листьев</w:t>
            </w:r>
          </w:p>
        </w:tc>
        <w:tc>
          <w:tcPr>
            <w:tcW w:w="2693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</w:t>
            </w:r>
            <w:proofErr w:type="gramStart"/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при сгребание</w:t>
            </w:r>
            <w:proofErr w:type="gramEnd"/>
            <w:r w:rsidRPr="00674502">
              <w:rPr>
                <w:rFonts w:ascii="Times New Roman" w:hAnsi="Times New Roman" w:cs="Times New Roman"/>
                <w:sz w:val="28"/>
                <w:szCs w:val="28"/>
              </w:rPr>
              <w:t xml:space="preserve"> травы и листьев</w:t>
            </w:r>
          </w:p>
        </w:tc>
        <w:tc>
          <w:tcPr>
            <w:tcW w:w="3196" w:type="dxa"/>
          </w:tcPr>
          <w:p w:rsidR="00EC32CB" w:rsidRPr="00674502" w:rsidRDefault="00EC32CB" w:rsidP="00FA0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502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</w:tbl>
    <w:p w:rsidR="00451AC6" w:rsidRDefault="00451AC6"/>
    <w:sectPr w:rsidR="00451AC6" w:rsidSect="00EC32C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2CB"/>
    <w:rsid w:val="000706E5"/>
    <w:rsid w:val="000D6363"/>
    <w:rsid w:val="00451AC6"/>
    <w:rsid w:val="005C08B6"/>
    <w:rsid w:val="00643097"/>
    <w:rsid w:val="00B5739B"/>
    <w:rsid w:val="00CB331F"/>
    <w:rsid w:val="00D160FE"/>
    <w:rsid w:val="00DB7824"/>
    <w:rsid w:val="00EC32CB"/>
    <w:rsid w:val="00FA0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94F8"/>
  <w15:docId w15:val="{B4175BB8-BF14-42D4-ABDB-51468338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0">
    <w:name w:val="c40"/>
    <w:basedOn w:val="a"/>
    <w:rsid w:val="00E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C32CB"/>
  </w:style>
  <w:style w:type="paragraph" w:customStyle="1" w:styleId="c58">
    <w:name w:val="c58"/>
    <w:basedOn w:val="a"/>
    <w:rsid w:val="00E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3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ge.pskgu.ru/index.php/component/k2/item/366-5-5-1-1-2-vytiranie-poverkhnosti-mebel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e.pskgu.ru/index.php/component/k2/item/365-5-5-1-1-1-uborka-s-poverkhnosti-stola-ostatkov-edy-i-musora.html" TargetMode="External"/><Relationship Id="rId5" Type="http://schemas.openxmlformats.org/officeDocument/2006/relationships/hyperlink" Target="http://ege.pskgu.ru/index.php/component/k2/item/337-5-4-1-1-1-sortirovka-belya-po-tsvetu-beloe-i-tsvetnoe-bele-po-sostavu-tkani-khlopchatobumazhnaya-i-sherstyanaya-tkan-po-naznacheniyu-postelnoe-kukhonnoe-bele-odezhda-po-predmetam-odezhdy-majki-bryuki-rubashki-noski.html" TargetMode="External"/><Relationship Id="rId4" Type="http://schemas.openxmlformats.org/officeDocument/2006/relationships/hyperlink" Target="http://ege.pskgu.ru/index.php/component/k2/item/355-5-4-2-2-soblyudenie-posledovatelnosti-dejstvij-pri-glazhenii-belya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17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2010-12-31T22:24:00Z</dcterms:created>
  <dcterms:modified xsi:type="dcterms:W3CDTF">2024-01-24T12:37:00Z</dcterms:modified>
</cp:coreProperties>
</file>